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891" w:rsidRDefault="00470AFA">
      <w:pPr>
        <w:pStyle w:val="Otsikko"/>
        <w:rPr>
          <w:sz w:val="36"/>
        </w:rPr>
      </w:pPr>
      <w:r>
        <w:rPr>
          <w:noProof/>
        </w:rPr>
        <w:drawing>
          <wp:inline distT="0" distB="0" distL="0" distR="0" wp14:anchorId="708E9F3D" wp14:editId="2A7FE45E">
            <wp:extent cx="1895475" cy="1069242"/>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J_virallinen_15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2467" cy="1078827"/>
                    </a:xfrm>
                    <a:prstGeom prst="rect">
                      <a:avLst/>
                    </a:prstGeom>
                  </pic:spPr>
                </pic:pic>
              </a:graphicData>
            </a:graphic>
          </wp:inline>
        </w:drawing>
      </w:r>
    </w:p>
    <w:p w:rsidR="00A30891" w:rsidRDefault="00A30891" w:rsidP="00470AFA">
      <w:pPr>
        <w:pStyle w:val="Otsikko"/>
        <w:jc w:val="left"/>
        <w:rPr>
          <w:sz w:val="36"/>
        </w:rPr>
      </w:pPr>
    </w:p>
    <w:p w:rsidR="00A30891" w:rsidRDefault="00A30891">
      <w:pPr>
        <w:pStyle w:val="Otsikko"/>
        <w:rPr>
          <w:sz w:val="36"/>
        </w:rPr>
      </w:pPr>
      <w:r>
        <w:rPr>
          <w:sz w:val="36"/>
        </w:rPr>
        <w:t xml:space="preserve">HHJ-kurssi </w:t>
      </w:r>
      <w:r w:rsidR="00E90D77">
        <w:rPr>
          <w:sz w:val="36"/>
        </w:rPr>
        <w:t>marraskuu 2015</w:t>
      </w:r>
    </w:p>
    <w:p w:rsidR="00A30891" w:rsidRDefault="00A160FF">
      <w:pPr>
        <w:pStyle w:val="Otsikko5"/>
        <w:spacing w:line="360" w:lineRule="auto"/>
        <w:jc w:val="center"/>
        <w:rPr>
          <w:rFonts w:ascii="Arial" w:hAnsi="Arial" w:cs="Arial"/>
          <w:color w:val="000000"/>
          <w:sz w:val="24"/>
        </w:rPr>
      </w:pPr>
      <w:r>
        <w:rPr>
          <w:rFonts w:ascii="Arial" w:hAnsi="Arial" w:cs="Arial"/>
          <w:color w:val="000000"/>
          <w:sz w:val="24"/>
        </w:rPr>
        <w:t>Ti</w:t>
      </w:r>
      <w:r w:rsidR="00B511C4">
        <w:rPr>
          <w:rFonts w:ascii="Arial" w:hAnsi="Arial" w:cs="Arial"/>
          <w:color w:val="000000"/>
          <w:sz w:val="24"/>
        </w:rPr>
        <w:t xml:space="preserve"> </w:t>
      </w:r>
      <w:r w:rsidR="00E90D77">
        <w:rPr>
          <w:rFonts w:ascii="Arial" w:hAnsi="Arial" w:cs="Arial"/>
          <w:color w:val="000000"/>
          <w:sz w:val="24"/>
        </w:rPr>
        <w:t>3.11.</w:t>
      </w:r>
      <w:r w:rsidR="00A30891">
        <w:rPr>
          <w:rFonts w:ascii="Arial" w:hAnsi="Arial" w:cs="Arial"/>
          <w:color w:val="000000"/>
          <w:sz w:val="24"/>
        </w:rPr>
        <w:t xml:space="preserve">, </w:t>
      </w:r>
      <w:r>
        <w:rPr>
          <w:rFonts w:ascii="Arial" w:hAnsi="Arial" w:cs="Arial"/>
          <w:color w:val="000000"/>
          <w:sz w:val="24"/>
        </w:rPr>
        <w:t>ti</w:t>
      </w:r>
      <w:r w:rsidR="00B511C4">
        <w:rPr>
          <w:rFonts w:ascii="Arial" w:hAnsi="Arial" w:cs="Arial"/>
          <w:color w:val="000000"/>
          <w:sz w:val="24"/>
        </w:rPr>
        <w:t xml:space="preserve"> </w:t>
      </w:r>
      <w:r w:rsidR="00E90D77">
        <w:rPr>
          <w:rFonts w:ascii="Arial" w:hAnsi="Arial" w:cs="Arial"/>
          <w:color w:val="000000"/>
          <w:sz w:val="24"/>
        </w:rPr>
        <w:t>10.11.</w:t>
      </w:r>
      <w:r w:rsidR="00A30891">
        <w:rPr>
          <w:rFonts w:ascii="Arial" w:hAnsi="Arial" w:cs="Arial"/>
          <w:color w:val="000000"/>
          <w:sz w:val="24"/>
        </w:rPr>
        <w:t xml:space="preserve">, </w:t>
      </w:r>
      <w:r w:rsidR="00E90D77">
        <w:rPr>
          <w:rFonts w:ascii="Arial" w:hAnsi="Arial" w:cs="Arial"/>
          <w:color w:val="000000"/>
          <w:sz w:val="24"/>
        </w:rPr>
        <w:t>ke 18.11.</w:t>
      </w:r>
      <w:r w:rsidR="00333741">
        <w:rPr>
          <w:rFonts w:ascii="Arial" w:hAnsi="Arial" w:cs="Arial"/>
          <w:color w:val="000000"/>
          <w:sz w:val="24"/>
        </w:rPr>
        <w:t xml:space="preserve">, </w:t>
      </w:r>
      <w:r>
        <w:rPr>
          <w:rFonts w:ascii="Arial" w:hAnsi="Arial" w:cs="Arial"/>
          <w:color w:val="000000"/>
          <w:sz w:val="24"/>
        </w:rPr>
        <w:t xml:space="preserve">ti </w:t>
      </w:r>
      <w:r w:rsidR="00E90D77">
        <w:rPr>
          <w:rFonts w:ascii="Arial" w:hAnsi="Arial" w:cs="Arial"/>
          <w:color w:val="000000"/>
          <w:sz w:val="24"/>
        </w:rPr>
        <w:t>24.11.</w:t>
      </w:r>
      <w:r w:rsidR="00A30891">
        <w:rPr>
          <w:rFonts w:ascii="Arial" w:hAnsi="Arial" w:cs="Arial"/>
          <w:color w:val="000000"/>
          <w:sz w:val="24"/>
        </w:rPr>
        <w:t xml:space="preserve"> (ryhmätyö) ja </w:t>
      </w:r>
      <w:r w:rsidR="00E90D77">
        <w:rPr>
          <w:rFonts w:ascii="Arial" w:hAnsi="Arial" w:cs="Arial"/>
          <w:color w:val="000000"/>
          <w:sz w:val="24"/>
        </w:rPr>
        <w:t>ke 9.12.2015</w:t>
      </w:r>
    </w:p>
    <w:p w:rsidR="00A30891" w:rsidRDefault="00A30891">
      <w:pPr>
        <w:jc w:val="center"/>
        <w:rPr>
          <w:rFonts w:ascii="Arial" w:hAnsi="Arial" w:cs="Arial"/>
          <w:color w:val="000000"/>
          <w:sz w:val="22"/>
          <w:szCs w:val="17"/>
        </w:rPr>
      </w:pPr>
      <w:r>
        <w:rPr>
          <w:rFonts w:ascii="Arial" w:hAnsi="Arial" w:cs="Arial"/>
          <w:color w:val="000000"/>
          <w:sz w:val="22"/>
          <w:szCs w:val="17"/>
        </w:rPr>
        <w:t xml:space="preserve">Yrittäjä, yritysjohto, omistajat ja rahoittajat tarvitsevat tuekseen eri alojen kokeneita asiantuntijoita, liiketoimintaosaajia, jotta yritys kykenisi kaupallistamaan tuotteitaan, kasvamaan, uudistumaan ja laajentamaan markkina-alueitaan samalla säilyttäen kannattavuutensa. Myös erilaiset murrokset kuten sukupolvenvaihdokset, omistajamuutokset, kansainvälistyminen, kasvunopeus, markkinahäiriöt ovat helpoimmin hallittavissa, kun yrityksestä löytyy laajalti kokemusta. Hallitustyöskentelyn avulla voidaan parhaiten sitoa yritykseen sen tarvitsemat ulkopuoliset resurssit toimivan johdon tai yrittäjän tueksi. </w:t>
      </w:r>
      <w:r>
        <w:rPr>
          <w:rFonts w:ascii="Arial" w:hAnsi="Arial" w:cs="Arial"/>
          <w:color w:val="000000"/>
          <w:sz w:val="22"/>
          <w:szCs w:val="17"/>
        </w:rPr>
        <w:br/>
      </w:r>
      <w:r>
        <w:rPr>
          <w:rFonts w:ascii="Arial" w:hAnsi="Arial" w:cs="Arial"/>
          <w:color w:val="000000"/>
          <w:sz w:val="22"/>
          <w:szCs w:val="17"/>
        </w:rPr>
        <w:br/>
        <w:t>Hyväksytty hallituksen jäsen (HHJ)-kurssi soveltuu hallitustyöskentelyn aktivoimiseen ja kehittämiseen. Se sopii sekä hallitustyötä jo tekeville henkilöille tai sitä harkitseville ja auttaa myös yrittäjiä ja yritysjohtajia hyödyntämään hallitustyöskentelyä entistä paremmin. Vuodesta 2007 alkaen HHJ–kurssin käyneille on tarjolla mahdollisuus suorittaa HHJ-tutkinto.</w:t>
      </w:r>
    </w:p>
    <w:p w:rsidR="00A30891" w:rsidRDefault="00A30891">
      <w:pPr>
        <w:jc w:val="center"/>
        <w:rPr>
          <w:rFonts w:ascii="Arial" w:hAnsi="Arial" w:cs="Arial"/>
          <w:color w:val="000000"/>
          <w:sz w:val="22"/>
          <w:szCs w:val="17"/>
        </w:rPr>
      </w:pPr>
    </w:p>
    <w:p w:rsidR="00A30891" w:rsidRDefault="00A30891">
      <w:pPr>
        <w:jc w:val="center"/>
        <w:rPr>
          <w:rFonts w:ascii="Arial" w:hAnsi="Arial" w:cs="Arial"/>
          <w:color w:val="000000"/>
          <w:szCs w:val="17"/>
        </w:rPr>
      </w:pPr>
      <w:bookmarkStart w:id="0" w:name="_GoBack"/>
      <w:bookmarkEnd w:id="0"/>
    </w:p>
    <w:p w:rsidR="00A30891" w:rsidRDefault="00A30891">
      <w:pPr>
        <w:jc w:val="center"/>
        <w:rPr>
          <w:rFonts w:ascii="Arial" w:hAnsi="Arial" w:cs="Arial"/>
          <w:color w:val="000000"/>
          <w:szCs w:val="17"/>
        </w:rPr>
      </w:pPr>
    </w:p>
    <w:p w:rsidR="00A30891" w:rsidRDefault="00A30891">
      <w:pPr>
        <w:pStyle w:val="Otsikko2"/>
        <w:rPr>
          <w:sz w:val="22"/>
        </w:rPr>
      </w:pPr>
      <w:r>
        <w:rPr>
          <w:sz w:val="22"/>
        </w:rPr>
        <w:t>Ohjelma</w:t>
      </w:r>
    </w:p>
    <w:p w:rsidR="00A30891" w:rsidRDefault="00A30891">
      <w:pPr>
        <w:jc w:val="center"/>
        <w:rPr>
          <w:rFonts w:ascii="Arial" w:hAnsi="Arial" w:cs="Arial"/>
          <w:color w:val="000000"/>
          <w:sz w:val="22"/>
        </w:rPr>
      </w:pPr>
    </w:p>
    <w:p w:rsidR="00A30891" w:rsidRDefault="00A160FF">
      <w:pPr>
        <w:rPr>
          <w:rFonts w:ascii="Arial" w:hAnsi="Arial" w:cs="Arial"/>
          <w:b/>
          <w:bCs/>
          <w:color w:val="000000"/>
          <w:sz w:val="22"/>
          <w:szCs w:val="17"/>
        </w:rPr>
      </w:pPr>
      <w:r>
        <w:rPr>
          <w:rFonts w:ascii="Arial" w:hAnsi="Arial" w:cs="Arial"/>
          <w:b/>
          <w:bCs/>
          <w:color w:val="000000"/>
          <w:sz w:val="22"/>
          <w:szCs w:val="17"/>
        </w:rPr>
        <w:t>ti</w:t>
      </w:r>
      <w:r w:rsidR="00AE55E2">
        <w:rPr>
          <w:rFonts w:ascii="Arial" w:hAnsi="Arial" w:cs="Arial"/>
          <w:b/>
          <w:bCs/>
          <w:color w:val="000000"/>
          <w:sz w:val="22"/>
          <w:szCs w:val="17"/>
        </w:rPr>
        <w:t xml:space="preserve"> </w:t>
      </w:r>
      <w:r w:rsidR="00E90D77">
        <w:rPr>
          <w:rFonts w:ascii="Arial" w:hAnsi="Arial" w:cs="Arial"/>
          <w:b/>
          <w:bCs/>
          <w:color w:val="000000"/>
          <w:sz w:val="22"/>
          <w:szCs w:val="17"/>
        </w:rPr>
        <w:t>3.11.</w:t>
      </w:r>
      <w:r w:rsidR="001969BE">
        <w:rPr>
          <w:rFonts w:ascii="Arial" w:hAnsi="Arial" w:cs="Arial"/>
          <w:b/>
          <w:bCs/>
          <w:color w:val="000000"/>
          <w:sz w:val="22"/>
          <w:szCs w:val="17"/>
        </w:rPr>
        <w:t xml:space="preserve"> klo 12.45 - 17.</w:t>
      </w:r>
      <w:proofErr w:type="gramStart"/>
      <w:r w:rsidR="001969BE">
        <w:rPr>
          <w:rFonts w:ascii="Arial" w:hAnsi="Arial" w:cs="Arial"/>
          <w:b/>
          <w:bCs/>
          <w:color w:val="000000"/>
          <w:sz w:val="22"/>
          <w:szCs w:val="17"/>
        </w:rPr>
        <w:t xml:space="preserve">30  </w:t>
      </w:r>
      <w:r w:rsidR="00A30891">
        <w:rPr>
          <w:rFonts w:ascii="Arial" w:hAnsi="Arial" w:cs="Arial"/>
          <w:b/>
          <w:bCs/>
          <w:color w:val="000000"/>
          <w:sz w:val="22"/>
          <w:szCs w:val="17"/>
        </w:rPr>
        <w:t>1</w:t>
      </w:r>
      <w:proofErr w:type="gramEnd"/>
      <w:r w:rsidR="00A30891">
        <w:rPr>
          <w:rFonts w:ascii="Arial" w:hAnsi="Arial" w:cs="Arial"/>
          <w:b/>
          <w:bCs/>
          <w:color w:val="000000"/>
          <w:sz w:val="22"/>
          <w:szCs w:val="17"/>
        </w:rPr>
        <w:t>. jakso: Hyvä hallintotapa</w:t>
      </w:r>
    </w:p>
    <w:p w:rsidR="00A30891" w:rsidRDefault="00A160FF">
      <w:pPr>
        <w:numPr>
          <w:ilvl w:val="0"/>
          <w:numId w:val="2"/>
        </w:numPr>
        <w:spacing w:line="360" w:lineRule="auto"/>
        <w:rPr>
          <w:rFonts w:ascii="Arial" w:hAnsi="Arial" w:cs="Arial"/>
          <w:color w:val="000000"/>
          <w:sz w:val="22"/>
          <w:szCs w:val="17"/>
        </w:rPr>
      </w:pPr>
      <w:r>
        <w:rPr>
          <w:rFonts w:ascii="Arial" w:hAnsi="Arial" w:cs="Arial"/>
          <w:color w:val="000000"/>
          <w:sz w:val="22"/>
          <w:szCs w:val="17"/>
        </w:rPr>
        <w:t>O</w:t>
      </w:r>
      <w:r w:rsidR="00A30891">
        <w:rPr>
          <w:rFonts w:ascii="Arial" w:hAnsi="Arial" w:cs="Arial"/>
          <w:color w:val="000000"/>
          <w:sz w:val="22"/>
          <w:szCs w:val="17"/>
        </w:rPr>
        <w:t>mistajat, hallitus, johto</w:t>
      </w:r>
    </w:p>
    <w:p w:rsidR="00A30891" w:rsidRDefault="00A30891">
      <w:pPr>
        <w:numPr>
          <w:ilvl w:val="0"/>
          <w:numId w:val="2"/>
        </w:numPr>
        <w:spacing w:line="360" w:lineRule="auto"/>
        <w:rPr>
          <w:rFonts w:ascii="Arial" w:hAnsi="Arial" w:cs="Arial"/>
          <w:color w:val="000000"/>
          <w:sz w:val="22"/>
          <w:szCs w:val="17"/>
        </w:rPr>
      </w:pPr>
      <w:r>
        <w:rPr>
          <w:rFonts w:ascii="Arial" w:hAnsi="Arial" w:cs="Arial"/>
          <w:color w:val="000000"/>
          <w:sz w:val="22"/>
          <w:szCs w:val="17"/>
        </w:rPr>
        <w:t>Hallituksen ja sen jäsenen tehtävät ja juridinen vastuu</w:t>
      </w:r>
    </w:p>
    <w:p w:rsidR="00A160FF" w:rsidRDefault="00A160FF" w:rsidP="00A160FF">
      <w:pPr>
        <w:numPr>
          <w:ilvl w:val="0"/>
          <w:numId w:val="2"/>
        </w:numPr>
        <w:spacing w:line="360" w:lineRule="auto"/>
        <w:rPr>
          <w:rFonts w:ascii="Arial" w:hAnsi="Arial" w:cs="Arial"/>
          <w:color w:val="000000"/>
          <w:sz w:val="22"/>
          <w:szCs w:val="17"/>
        </w:rPr>
      </w:pPr>
      <w:r w:rsidRPr="00A160FF">
        <w:rPr>
          <w:rFonts w:ascii="Arial" w:hAnsi="Arial" w:cs="Arial"/>
          <w:color w:val="000000"/>
          <w:sz w:val="22"/>
          <w:szCs w:val="17"/>
        </w:rPr>
        <w:t>Kohti ammattimaista hallitusta</w:t>
      </w:r>
    </w:p>
    <w:p w:rsidR="00A30891" w:rsidRDefault="00A30891">
      <w:pPr>
        <w:numPr>
          <w:ilvl w:val="0"/>
          <w:numId w:val="2"/>
        </w:numPr>
        <w:rPr>
          <w:rFonts w:ascii="Arial" w:hAnsi="Arial" w:cs="Arial"/>
          <w:b/>
          <w:bCs/>
          <w:color w:val="000000"/>
          <w:sz w:val="22"/>
          <w:szCs w:val="17"/>
        </w:rPr>
      </w:pPr>
      <w:r>
        <w:rPr>
          <w:rFonts w:ascii="Arial" w:hAnsi="Arial" w:cs="Arial"/>
          <w:color w:val="000000"/>
          <w:sz w:val="22"/>
          <w:szCs w:val="17"/>
        </w:rPr>
        <w:t>Case</w:t>
      </w:r>
    </w:p>
    <w:p w:rsidR="00A30891" w:rsidRDefault="00A30891">
      <w:pPr>
        <w:rPr>
          <w:rFonts w:ascii="Arial" w:hAnsi="Arial" w:cs="Arial"/>
          <w:sz w:val="22"/>
        </w:rPr>
      </w:pPr>
    </w:p>
    <w:p w:rsidR="00A30891" w:rsidRDefault="00E90D77">
      <w:pPr>
        <w:rPr>
          <w:rFonts w:ascii="Arial" w:hAnsi="Arial" w:cs="Arial"/>
          <w:b/>
          <w:bCs/>
          <w:color w:val="000000"/>
          <w:sz w:val="22"/>
          <w:szCs w:val="17"/>
        </w:rPr>
      </w:pPr>
      <w:r>
        <w:rPr>
          <w:rFonts w:ascii="Arial" w:hAnsi="Arial" w:cs="Arial"/>
          <w:b/>
          <w:bCs/>
          <w:color w:val="000000"/>
          <w:sz w:val="22"/>
          <w:szCs w:val="17"/>
        </w:rPr>
        <w:t>ti 10.11.</w:t>
      </w:r>
      <w:r w:rsidR="001969BE">
        <w:rPr>
          <w:rFonts w:ascii="Arial" w:hAnsi="Arial" w:cs="Arial"/>
          <w:b/>
          <w:bCs/>
          <w:color w:val="000000"/>
          <w:sz w:val="22"/>
          <w:szCs w:val="17"/>
        </w:rPr>
        <w:t xml:space="preserve"> klo 12.45 - 17.</w:t>
      </w:r>
      <w:proofErr w:type="gramStart"/>
      <w:r w:rsidR="001969BE">
        <w:rPr>
          <w:rFonts w:ascii="Arial" w:hAnsi="Arial" w:cs="Arial"/>
          <w:b/>
          <w:bCs/>
          <w:color w:val="000000"/>
          <w:sz w:val="22"/>
          <w:szCs w:val="17"/>
        </w:rPr>
        <w:t xml:space="preserve">15  </w:t>
      </w:r>
      <w:r w:rsidR="00A30891">
        <w:rPr>
          <w:rFonts w:ascii="Arial" w:hAnsi="Arial" w:cs="Arial"/>
          <w:b/>
          <w:bCs/>
          <w:color w:val="000000"/>
          <w:sz w:val="22"/>
          <w:szCs w:val="17"/>
        </w:rPr>
        <w:t>2</w:t>
      </w:r>
      <w:proofErr w:type="gramEnd"/>
      <w:r w:rsidR="00A30891">
        <w:rPr>
          <w:rFonts w:ascii="Arial" w:hAnsi="Arial" w:cs="Arial"/>
          <w:b/>
          <w:bCs/>
          <w:color w:val="000000"/>
          <w:sz w:val="22"/>
          <w:szCs w:val="17"/>
        </w:rPr>
        <w:t>. jakso: Hallituksen ja hallitustyön organisointi</w:t>
      </w:r>
    </w:p>
    <w:p w:rsidR="00A30891" w:rsidRDefault="00A30891">
      <w:pPr>
        <w:numPr>
          <w:ilvl w:val="0"/>
          <w:numId w:val="3"/>
        </w:numPr>
        <w:spacing w:line="360" w:lineRule="auto"/>
        <w:rPr>
          <w:rFonts w:ascii="Arial" w:hAnsi="Arial" w:cs="Arial"/>
          <w:color w:val="000000"/>
          <w:sz w:val="22"/>
          <w:szCs w:val="17"/>
        </w:rPr>
      </w:pPr>
      <w:r>
        <w:rPr>
          <w:rFonts w:ascii="Arial" w:hAnsi="Arial" w:cs="Arial"/>
          <w:color w:val="000000"/>
          <w:sz w:val="22"/>
          <w:szCs w:val="17"/>
        </w:rPr>
        <w:t>Ryhmätyönanto</w:t>
      </w:r>
    </w:p>
    <w:p w:rsidR="00A30891" w:rsidRDefault="00A160FF" w:rsidP="00A160FF">
      <w:pPr>
        <w:numPr>
          <w:ilvl w:val="0"/>
          <w:numId w:val="3"/>
        </w:numPr>
        <w:spacing w:line="360" w:lineRule="auto"/>
        <w:rPr>
          <w:rFonts w:ascii="Arial" w:hAnsi="Arial" w:cs="Arial"/>
          <w:color w:val="000000"/>
          <w:sz w:val="22"/>
          <w:szCs w:val="17"/>
        </w:rPr>
      </w:pPr>
      <w:r w:rsidRPr="00A160FF">
        <w:rPr>
          <w:rFonts w:ascii="Arial" w:hAnsi="Arial" w:cs="Arial"/>
          <w:color w:val="000000"/>
          <w:sz w:val="22"/>
          <w:szCs w:val="17"/>
        </w:rPr>
        <w:t>Hallituksen organisointi; kokoonpano ja muodostaminen</w:t>
      </w:r>
    </w:p>
    <w:p w:rsidR="00A30891" w:rsidRPr="00E90D77" w:rsidRDefault="00A160FF" w:rsidP="00E90D77">
      <w:pPr>
        <w:numPr>
          <w:ilvl w:val="0"/>
          <w:numId w:val="3"/>
        </w:numPr>
        <w:spacing w:line="360" w:lineRule="auto"/>
        <w:rPr>
          <w:rFonts w:ascii="Arial" w:hAnsi="Arial" w:cs="Arial"/>
          <w:color w:val="000000"/>
          <w:sz w:val="22"/>
          <w:szCs w:val="17"/>
        </w:rPr>
      </w:pPr>
      <w:r w:rsidRPr="00A160FF">
        <w:rPr>
          <w:rFonts w:ascii="Arial" w:hAnsi="Arial" w:cs="Arial"/>
          <w:color w:val="000000"/>
          <w:sz w:val="22"/>
          <w:szCs w:val="17"/>
        </w:rPr>
        <w:t>Hallitustyön organisointi ja tehokkaan hallitustyöskentelyn edellytykset</w:t>
      </w:r>
    </w:p>
    <w:p w:rsidR="00A30891" w:rsidRDefault="00A30891">
      <w:pPr>
        <w:rPr>
          <w:rFonts w:ascii="Arial" w:hAnsi="Arial" w:cs="Arial"/>
          <w:b/>
          <w:bCs/>
          <w:color w:val="000000"/>
          <w:sz w:val="22"/>
          <w:szCs w:val="17"/>
        </w:rPr>
      </w:pPr>
    </w:p>
    <w:p w:rsidR="00A30891" w:rsidRDefault="00E90D77">
      <w:pPr>
        <w:rPr>
          <w:rFonts w:ascii="Arial" w:hAnsi="Arial" w:cs="Arial"/>
          <w:b/>
          <w:bCs/>
          <w:color w:val="000000"/>
          <w:sz w:val="22"/>
          <w:szCs w:val="17"/>
        </w:rPr>
      </w:pPr>
      <w:r>
        <w:rPr>
          <w:rFonts w:ascii="Arial" w:hAnsi="Arial" w:cs="Arial"/>
          <w:b/>
          <w:bCs/>
          <w:color w:val="000000"/>
          <w:sz w:val="22"/>
          <w:szCs w:val="17"/>
        </w:rPr>
        <w:t>ke 18.11.</w:t>
      </w:r>
      <w:r w:rsidR="001969BE">
        <w:rPr>
          <w:rFonts w:ascii="Arial" w:hAnsi="Arial" w:cs="Arial"/>
          <w:b/>
          <w:bCs/>
          <w:color w:val="000000"/>
          <w:sz w:val="22"/>
          <w:szCs w:val="17"/>
        </w:rPr>
        <w:t xml:space="preserve"> klo 12.45 - 17.</w:t>
      </w:r>
      <w:proofErr w:type="gramStart"/>
      <w:r w:rsidR="001969BE">
        <w:rPr>
          <w:rFonts w:ascii="Arial" w:hAnsi="Arial" w:cs="Arial"/>
          <w:b/>
          <w:bCs/>
          <w:color w:val="000000"/>
          <w:sz w:val="22"/>
          <w:szCs w:val="17"/>
        </w:rPr>
        <w:t xml:space="preserve">15  </w:t>
      </w:r>
      <w:r w:rsidR="00A30891">
        <w:rPr>
          <w:rFonts w:ascii="Arial" w:hAnsi="Arial" w:cs="Arial"/>
          <w:b/>
          <w:bCs/>
          <w:color w:val="000000"/>
          <w:sz w:val="22"/>
          <w:szCs w:val="17"/>
        </w:rPr>
        <w:t>3</w:t>
      </w:r>
      <w:proofErr w:type="gramEnd"/>
      <w:r w:rsidR="00A30891">
        <w:rPr>
          <w:rFonts w:ascii="Arial" w:hAnsi="Arial" w:cs="Arial"/>
          <w:b/>
          <w:bCs/>
          <w:color w:val="000000"/>
          <w:sz w:val="22"/>
          <w:szCs w:val="17"/>
        </w:rPr>
        <w:t>. jakso: Strategiatyö</w:t>
      </w:r>
    </w:p>
    <w:p w:rsidR="00A30891" w:rsidRDefault="00A160FF" w:rsidP="00A160FF">
      <w:pPr>
        <w:numPr>
          <w:ilvl w:val="0"/>
          <w:numId w:val="4"/>
        </w:numPr>
        <w:spacing w:line="360" w:lineRule="auto"/>
        <w:rPr>
          <w:rFonts w:ascii="Arial" w:hAnsi="Arial" w:cs="Arial"/>
          <w:color w:val="000000"/>
          <w:sz w:val="22"/>
          <w:szCs w:val="17"/>
        </w:rPr>
      </w:pPr>
      <w:r w:rsidRPr="00A160FF">
        <w:rPr>
          <w:rFonts w:ascii="Arial" w:hAnsi="Arial" w:cs="Arial"/>
          <w:color w:val="000000"/>
          <w:sz w:val="22"/>
          <w:szCs w:val="17"/>
        </w:rPr>
        <w:t>Johdatus strategiseen ajatteluun</w:t>
      </w:r>
    </w:p>
    <w:p w:rsidR="00A160FF" w:rsidRDefault="00A160FF" w:rsidP="00A160FF">
      <w:pPr>
        <w:numPr>
          <w:ilvl w:val="0"/>
          <w:numId w:val="4"/>
        </w:numPr>
        <w:spacing w:line="360" w:lineRule="auto"/>
        <w:rPr>
          <w:rFonts w:ascii="Arial" w:hAnsi="Arial" w:cs="Arial"/>
          <w:color w:val="000000"/>
          <w:sz w:val="22"/>
          <w:szCs w:val="17"/>
        </w:rPr>
      </w:pPr>
      <w:r w:rsidRPr="00A160FF">
        <w:rPr>
          <w:rFonts w:ascii="Arial" w:hAnsi="Arial" w:cs="Arial"/>
          <w:color w:val="000000"/>
          <w:sz w:val="22"/>
          <w:szCs w:val="17"/>
        </w:rPr>
        <w:t>Strateginen suunnittelu, miten luodaan tulevaisuus ja menestys</w:t>
      </w:r>
    </w:p>
    <w:p w:rsidR="00A30891" w:rsidRDefault="00A160FF" w:rsidP="00A160FF">
      <w:pPr>
        <w:numPr>
          <w:ilvl w:val="0"/>
          <w:numId w:val="4"/>
        </w:numPr>
        <w:spacing w:line="360" w:lineRule="auto"/>
        <w:rPr>
          <w:rFonts w:ascii="Arial" w:hAnsi="Arial" w:cs="Arial"/>
          <w:color w:val="000000"/>
          <w:sz w:val="22"/>
          <w:szCs w:val="17"/>
        </w:rPr>
      </w:pPr>
      <w:r w:rsidRPr="00A160FF">
        <w:rPr>
          <w:rFonts w:ascii="Arial" w:hAnsi="Arial" w:cs="Arial"/>
          <w:color w:val="000000"/>
          <w:sz w:val="22"/>
          <w:szCs w:val="17"/>
        </w:rPr>
        <w:t>Hallituksen rooli strategian rakentamisessa</w:t>
      </w:r>
    </w:p>
    <w:p w:rsidR="00A30891" w:rsidRDefault="00A30891">
      <w:pPr>
        <w:numPr>
          <w:ilvl w:val="0"/>
          <w:numId w:val="4"/>
        </w:numPr>
        <w:rPr>
          <w:rFonts w:ascii="Arial" w:hAnsi="Arial" w:cs="Arial"/>
          <w:color w:val="000000"/>
          <w:sz w:val="22"/>
          <w:szCs w:val="17"/>
        </w:rPr>
      </w:pPr>
      <w:r>
        <w:rPr>
          <w:rFonts w:ascii="Arial" w:hAnsi="Arial" w:cs="Arial"/>
          <w:color w:val="000000"/>
          <w:sz w:val="22"/>
          <w:szCs w:val="17"/>
        </w:rPr>
        <w:t>Case</w:t>
      </w:r>
    </w:p>
    <w:p w:rsidR="00A30891" w:rsidRDefault="00A30891">
      <w:pPr>
        <w:rPr>
          <w:rFonts w:ascii="Arial" w:hAnsi="Arial" w:cs="Arial"/>
          <w:b/>
          <w:bCs/>
          <w:color w:val="000000"/>
          <w:sz w:val="22"/>
          <w:szCs w:val="17"/>
        </w:rPr>
      </w:pPr>
    </w:p>
    <w:p w:rsidR="00A30891" w:rsidRDefault="00E90D77">
      <w:pPr>
        <w:rPr>
          <w:rFonts w:ascii="Arial" w:hAnsi="Arial" w:cs="Arial"/>
          <w:b/>
          <w:bCs/>
          <w:color w:val="000000"/>
          <w:sz w:val="22"/>
          <w:szCs w:val="17"/>
        </w:rPr>
      </w:pPr>
      <w:r>
        <w:rPr>
          <w:rFonts w:ascii="Arial" w:hAnsi="Arial" w:cs="Arial"/>
          <w:b/>
          <w:bCs/>
          <w:color w:val="000000"/>
          <w:sz w:val="22"/>
          <w:szCs w:val="17"/>
        </w:rPr>
        <w:t>ti 24.11.</w:t>
      </w:r>
      <w:r w:rsidR="001969BE">
        <w:rPr>
          <w:rFonts w:ascii="Arial" w:hAnsi="Arial" w:cs="Arial"/>
          <w:b/>
          <w:bCs/>
          <w:color w:val="000000"/>
          <w:sz w:val="22"/>
          <w:szCs w:val="17"/>
        </w:rPr>
        <w:t xml:space="preserve"> klo 12.45 – 17.</w:t>
      </w:r>
      <w:proofErr w:type="gramStart"/>
      <w:r w:rsidR="001969BE">
        <w:rPr>
          <w:rFonts w:ascii="Arial" w:hAnsi="Arial" w:cs="Arial"/>
          <w:b/>
          <w:bCs/>
          <w:color w:val="000000"/>
          <w:sz w:val="22"/>
          <w:szCs w:val="17"/>
        </w:rPr>
        <w:t xml:space="preserve">15  </w:t>
      </w:r>
      <w:r w:rsidR="00A30891">
        <w:rPr>
          <w:rFonts w:ascii="Arial" w:hAnsi="Arial" w:cs="Arial"/>
          <w:b/>
          <w:bCs/>
          <w:color w:val="000000"/>
          <w:sz w:val="22"/>
          <w:szCs w:val="17"/>
        </w:rPr>
        <w:t>Ryhmätyö</w:t>
      </w:r>
      <w:proofErr w:type="gramEnd"/>
    </w:p>
    <w:p w:rsidR="00A30891" w:rsidRDefault="00A30891">
      <w:pPr>
        <w:jc w:val="center"/>
        <w:rPr>
          <w:rFonts w:ascii="Arial" w:hAnsi="Arial" w:cs="Arial"/>
          <w:color w:val="000000"/>
          <w:szCs w:val="17"/>
        </w:rPr>
      </w:pPr>
    </w:p>
    <w:p w:rsidR="00A30891" w:rsidRDefault="00A30891">
      <w:pPr>
        <w:jc w:val="center"/>
        <w:rPr>
          <w:rFonts w:ascii="Arial" w:hAnsi="Arial" w:cs="Arial"/>
          <w:color w:val="000000"/>
          <w:sz w:val="22"/>
          <w:szCs w:val="17"/>
        </w:rPr>
      </w:pPr>
    </w:p>
    <w:p w:rsidR="00A30891" w:rsidRDefault="00E90D77">
      <w:pPr>
        <w:rPr>
          <w:rFonts w:ascii="Arial" w:hAnsi="Arial" w:cs="Arial"/>
          <w:color w:val="000000"/>
          <w:sz w:val="22"/>
          <w:szCs w:val="17"/>
        </w:rPr>
      </w:pPr>
      <w:r>
        <w:rPr>
          <w:rFonts w:ascii="Arial" w:hAnsi="Arial" w:cs="Arial"/>
          <w:b/>
          <w:bCs/>
          <w:color w:val="000000"/>
          <w:sz w:val="22"/>
          <w:szCs w:val="17"/>
        </w:rPr>
        <w:t>ke 9.12.</w:t>
      </w:r>
      <w:r w:rsidR="001969BE">
        <w:rPr>
          <w:rFonts w:ascii="Arial" w:hAnsi="Arial" w:cs="Arial"/>
          <w:b/>
          <w:bCs/>
          <w:color w:val="000000"/>
          <w:sz w:val="22"/>
          <w:szCs w:val="17"/>
        </w:rPr>
        <w:t xml:space="preserve"> klo 12.45 - 19.</w:t>
      </w:r>
      <w:proofErr w:type="gramStart"/>
      <w:r w:rsidR="001969BE">
        <w:rPr>
          <w:rFonts w:ascii="Arial" w:hAnsi="Arial" w:cs="Arial"/>
          <w:b/>
          <w:bCs/>
          <w:color w:val="000000"/>
          <w:sz w:val="22"/>
          <w:szCs w:val="17"/>
        </w:rPr>
        <w:t xml:space="preserve">00  </w:t>
      </w:r>
      <w:r w:rsidR="00A30891">
        <w:rPr>
          <w:rFonts w:ascii="Arial" w:hAnsi="Arial" w:cs="Arial"/>
          <w:b/>
          <w:bCs/>
          <w:color w:val="000000"/>
          <w:sz w:val="22"/>
          <w:szCs w:val="17"/>
        </w:rPr>
        <w:t>4</w:t>
      </w:r>
      <w:proofErr w:type="gramEnd"/>
      <w:r w:rsidR="00A30891">
        <w:rPr>
          <w:rFonts w:ascii="Arial" w:hAnsi="Arial" w:cs="Arial"/>
          <w:b/>
          <w:bCs/>
          <w:color w:val="000000"/>
          <w:sz w:val="22"/>
          <w:szCs w:val="17"/>
        </w:rPr>
        <w:t>. jakso: Yrityksen talouden seuranta ja ohjaus</w:t>
      </w:r>
    </w:p>
    <w:p w:rsidR="00A30891" w:rsidRDefault="00A30891">
      <w:pPr>
        <w:numPr>
          <w:ilvl w:val="0"/>
          <w:numId w:val="5"/>
        </w:numPr>
        <w:spacing w:line="360" w:lineRule="auto"/>
        <w:rPr>
          <w:rFonts w:ascii="Arial" w:hAnsi="Arial" w:cs="Arial"/>
          <w:color w:val="000000"/>
          <w:sz w:val="22"/>
          <w:szCs w:val="17"/>
        </w:rPr>
      </w:pPr>
      <w:r>
        <w:rPr>
          <w:rFonts w:ascii="Arial" w:hAnsi="Arial" w:cs="Arial"/>
          <w:color w:val="000000"/>
          <w:sz w:val="22"/>
          <w:szCs w:val="17"/>
        </w:rPr>
        <w:t>Ryhmätöiden purku</w:t>
      </w:r>
    </w:p>
    <w:p w:rsidR="00A30891" w:rsidRDefault="00A30891">
      <w:pPr>
        <w:numPr>
          <w:ilvl w:val="0"/>
          <w:numId w:val="5"/>
        </w:numPr>
        <w:spacing w:line="360" w:lineRule="auto"/>
        <w:rPr>
          <w:rFonts w:ascii="Arial" w:hAnsi="Arial" w:cs="Arial"/>
          <w:color w:val="000000"/>
          <w:sz w:val="22"/>
          <w:szCs w:val="17"/>
        </w:rPr>
      </w:pPr>
      <w:r>
        <w:rPr>
          <w:rFonts w:ascii="Arial" w:hAnsi="Arial" w:cs="Arial"/>
          <w:color w:val="000000"/>
          <w:sz w:val="22"/>
          <w:szCs w:val="17"/>
        </w:rPr>
        <w:t>Yrityksen talouden seuranta ja ohjaus</w:t>
      </w:r>
    </w:p>
    <w:p w:rsidR="00A30891" w:rsidRDefault="00A30891">
      <w:pPr>
        <w:numPr>
          <w:ilvl w:val="0"/>
          <w:numId w:val="5"/>
        </w:numPr>
        <w:spacing w:line="360" w:lineRule="auto"/>
        <w:rPr>
          <w:rFonts w:ascii="Arial" w:hAnsi="Arial" w:cs="Arial"/>
          <w:color w:val="000000"/>
          <w:sz w:val="22"/>
          <w:szCs w:val="17"/>
        </w:rPr>
      </w:pPr>
      <w:r>
        <w:rPr>
          <w:rFonts w:ascii="Arial" w:hAnsi="Arial" w:cs="Arial"/>
          <w:color w:val="000000"/>
          <w:sz w:val="22"/>
          <w:szCs w:val="17"/>
        </w:rPr>
        <w:t>Case</w:t>
      </w:r>
    </w:p>
    <w:p w:rsidR="00A30891" w:rsidRDefault="00333741">
      <w:pPr>
        <w:numPr>
          <w:ilvl w:val="0"/>
          <w:numId w:val="5"/>
        </w:numPr>
        <w:rPr>
          <w:rFonts w:ascii="Arial" w:hAnsi="Arial" w:cs="Arial"/>
          <w:color w:val="000000"/>
          <w:sz w:val="22"/>
          <w:szCs w:val="17"/>
        </w:rPr>
      </w:pPr>
      <w:r>
        <w:rPr>
          <w:rFonts w:ascii="Arial" w:hAnsi="Arial" w:cs="Arial"/>
          <w:color w:val="000000"/>
          <w:sz w:val="22"/>
          <w:szCs w:val="17"/>
        </w:rPr>
        <w:t xml:space="preserve">Todistusten jako ja </w:t>
      </w:r>
      <w:proofErr w:type="spellStart"/>
      <w:r>
        <w:rPr>
          <w:rFonts w:ascii="Arial" w:hAnsi="Arial" w:cs="Arial"/>
          <w:color w:val="000000"/>
          <w:sz w:val="22"/>
          <w:szCs w:val="17"/>
        </w:rPr>
        <w:t>Cocktails</w:t>
      </w:r>
      <w:proofErr w:type="spellEnd"/>
    </w:p>
    <w:p w:rsidR="00A30891" w:rsidRDefault="00A30891">
      <w:pPr>
        <w:rPr>
          <w:rFonts w:ascii="Arial" w:hAnsi="Arial" w:cs="Arial"/>
          <w:color w:val="000000"/>
          <w:sz w:val="22"/>
          <w:szCs w:val="17"/>
        </w:rPr>
      </w:pPr>
    </w:p>
    <w:p w:rsidR="00A30891" w:rsidRDefault="00A30891">
      <w:pPr>
        <w:rPr>
          <w:rFonts w:ascii="Arial" w:hAnsi="Arial" w:cs="Arial"/>
          <w:b/>
          <w:bCs/>
          <w:color w:val="000000"/>
          <w:sz w:val="22"/>
          <w:szCs w:val="17"/>
        </w:rPr>
      </w:pPr>
    </w:p>
    <w:p w:rsidR="00A30891" w:rsidRDefault="00A30891">
      <w:pPr>
        <w:rPr>
          <w:rFonts w:ascii="Arial" w:hAnsi="Arial" w:cs="Arial"/>
          <w:color w:val="000000"/>
          <w:sz w:val="22"/>
          <w:szCs w:val="17"/>
        </w:rPr>
      </w:pPr>
      <w:r>
        <w:rPr>
          <w:rFonts w:ascii="Arial" w:hAnsi="Arial" w:cs="Arial"/>
          <w:b/>
          <w:bCs/>
          <w:color w:val="000000"/>
          <w:sz w:val="22"/>
          <w:szCs w:val="17"/>
        </w:rPr>
        <w:t>Sisältö:</w:t>
      </w:r>
      <w:r>
        <w:rPr>
          <w:rFonts w:ascii="Arial" w:hAnsi="Arial" w:cs="Arial"/>
          <w:color w:val="000000"/>
          <w:sz w:val="22"/>
          <w:szCs w:val="17"/>
        </w:rPr>
        <w:br/>
        <w:t>Kurssilla käsitellään hallituksen kokoonpano, rooli, vastuut, riskienhallinta ja työmuodot (raportointi, strategiatyö, palkitsemisjärjestelmät jne.) erityisesti pk-yrityksen näkökulmasta ja vahvasti käytäntöön soveltaen yritysesimerkkien kautta.</w:t>
      </w:r>
    </w:p>
    <w:p w:rsidR="00A30891" w:rsidRDefault="00A30891">
      <w:pPr>
        <w:rPr>
          <w:rFonts w:ascii="Arial" w:hAnsi="Arial" w:cs="Arial"/>
          <w:color w:val="000000"/>
          <w:sz w:val="22"/>
          <w:szCs w:val="17"/>
        </w:rPr>
      </w:pPr>
    </w:p>
    <w:p w:rsidR="00A30891" w:rsidRDefault="00A30891">
      <w:pPr>
        <w:spacing w:line="360" w:lineRule="auto"/>
        <w:rPr>
          <w:rFonts w:ascii="Arial" w:hAnsi="Arial" w:cs="Arial"/>
          <w:color w:val="000000"/>
          <w:sz w:val="22"/>
          <w:szCs w:val="17"/>
        </w:rPr>
      </w:pPr>
      <w:r>
        <w:rPr>
          <w:rFonts w:ascii="Arial" w:hAnsi="Arial" w:cs="Arial"/>
          <w:b/>
          <w:bCs/>
          <w:color w:val="000000"/>
          <w:sz w:val="22"/>
          <w:szCs w:val="17"/>
        </w:rPr>
        <w:t>Kirjallisuutta:</w:t>
      </w:r>
    </w:p>
    <w:p w:rsidR="00A30891" w:rsidRDefault="00A30891">
      <w:pPr>
        <w:numPr>
          <w:ilvl w:val="0"/>
          <w:numId w:val="6"/>
        </w:numPr>
        <w:spacing w:line="360" w:lineRule="auto"/>
        <w:rPr>
          <w:rFonts w:ascii="Arial" w:hAnsi="Arial" w:cs="Arial"/>
          <w:color w:val="000000"/>
          <w:sz w:val="22"/>
          <w:szCs w:val="17"/>
        </w:rPr>
      </w:pPr>
      <w:r>
        <w:rPr>
          <w:rFonts w:ascii="Arial" w:hAnsi="Arial" w:cs="Arial"/>
          <w:color w:val="000000"/>
          <w:sz w:val="22"/>
          <w:szCs w:val="17"/>
        </w:rPr>
        <w:t xml:space="preserve">Hyvä hallitustyö: </w:t>
      </w:r>
      <w:r>
        <w:rPr>
          <w:rFonts w:ascii="Arial" w:hAnsi="Arial" w:cs="Arial"/>
          <w:sz w:val="22"/>
        </w:rPr>
        <w:t>Juhani Erma, Tommi Rasila, Olli V. Virtanen</w:t>
      </w:r>
      <w:r w:rsidR="00333741">
        <w:rPr>
          <w:rFonts w:ascii="Arial" w:hAnsi="Arial" w:cs="Arial"/>
          <w:sz w:val="22"/>
        </w:rPr>
        <w:t>, Bookwell Oy, 2011</w:t>
      </w:r>
      <w:r w:rsidR="009B11B8">
        <w:rPr>
          <w:rFonts w:ascii="Arial" w:hAnsi="Arial" w:cs="Arial"/>
          <w:sz w:val="22"/>
        </w:rPr>
        <w:t xml:space="preserve">, </w:t>
      </w:r>
      <w:r w:rsidR="009B11B8">
        <w:rPr>
          <w:rFonts w:ascii="Arial" w:hAnsi="Arial" w:cs="Arial"/>
          <w:sz w:val="22"/>
        </w:rPr>
        <w:br/>
        <w:t>(kirja sisältyy kurssin hintaan)</w:t>
      </w:r>
    </w:p>
    <w:p w:rsidR="00A30891" w:rsidRDefault="00A30891">
      <w:pPr>
        <w:numPr>
          <w:ilvl w:val="0"/>
          <w:numId w:val="6"/>
        </w:numPr>
        <w:spacing w:line="360" w:lineRule="auto"/>
        <w:rPr>
          <w:rFonts w:ascii="Arial" w:hAnsi="Arial" w:cs="Arial"/>
          <w:color w:val="000000"/>
          <w:sz w:val="22"/>
          <w:szCs w:val="17"/>
        </w:rPr>
      </w:pPr>
      <w:r>
        <w:rPr>
          <w:rFonts w:ascii="Arial" w:hAnsi="Arial" w:cs="Arial"/>
          <w:color w:val="000000"/>
          <w:sz w:val="22"/>
          <w:szCs w:val="17"/>
        </w:rPr>
        <w:t xml:space="preserve">Listaamattomien yhtiöiden hallinnoinnin kehittäminen, </w:t>
      </w:r>
      <w:proofErr w:type="spellStart"/>
      <w:r>
        <w:rPr>
          <w:rFonts w:ascii="Arial" w:hAnsi="Arial" w:cs="Arial"/>
          <w:color w:val="000000"/>
          <w:sz w:val="22"/>
          <w:szCs w:val="17"/>
        </w:rPr>
        <w:t>Corporate</w:t>
      </w:r>
      <w:proofErr w:type="spellEnd"/>
      <w:r>
        <w:rPr>
          <w:rFonts w:ascii="Arial" w:hAnsi="Arial" w:cs="Arial"/>
          <w:color w:val="000000"/>
          <w:sz w:val="22"/>
          <w:szCs w:val="17"/>
        </w:rPr>
        <w:t xml:space="preserve"> </w:t>
      </w:r>
      <w:proofErr w:type="spellStart"/>
      <w:r>
        <w:rPr>
          <w:rFonts w:ascii="Arial" w:hAnsi="Arial" w:cs="Arial"/>
          <w:color w:val="000000"/>
          <w:sz w:val="22"/>
          <w:szCs w:val="17"/>
        </w:rPr>
        <w:t>Governance</w:t>
      </w:r>
      <w:proofErr w:type="spellEnd"/>
      <w:r>
        <w:rPr>
          <w:rFonts w:ascii="Arial" w:hAnsi="Arial" w:cs="Arial"/>
          <w:color w:val="000000"/>
          <w:sz w:val="22"/>
          <w:szCs w:val="17"/>
        </w:rPr>
        <w:t>: Keskuskauppakamari (on liitteenä Hyvä hallitustyö -kirjassa)</w:t>
      </w:r>
    </w:p>
    <w:p w:rsidR="00A30891" w:rsidRDefault="00A30891">
      <w:pPr>
        <w:jc w:val="center"/>
        <w:rPr>
          <w:rFonts w:ascii="Arial" w:hAnsi="Arial" w:cs="Arial"/>
          <w:color w:val="000000"/>
          <w:sz w:val="22"/>
          <w:szCs w:val="17"/>
        </w:rPr>
      </w:pPr>
    </w:p>
    <w:p w:rsidR="00A30891" w:rsidRDefault="00333741">
      <w:pPr>
        <w:pStyle w:val="Otsikko1"/>
        <w:rPr>
          <w:rFonts w:ascii="Arial" w:hAnsi="Arial" w:cs="Arial"/>
          <w:sz w:val="22"/>
        </w:rPr>
      </w:pPr>
      <w:r>
        <w:rPr>
          <w:rFonts w:ascii="Arial" w:hAnsi="Arial" w:cs="Arial"/>
          <w:sz w:val="22"/>
        </w:rPr>
        <w:t xml:space="preserve">Hinnat </w:t>
      </w:r>
      <w:r w:rsidR="008B6CF1">
        <w:rPr>
          <w:rFonts w:ascii="Arial" w:hAnsi="Arial" w:cs="Arial"/>
          <w:sz w:val="22"/>
        </w:rPr>
        <w:t>201</w:t>
      </w:r>
      <w:r w:rsidR="001A6231">
        <w:rPr>
          <w:rFonts w:ascii="Arial" w:hAnsi="Arial" w:cs="Arial"/>
          <w:sz w:val="22"/>
        </w:rPr>
        <w:t>5</w:t>
      </w:r>
    </w:p>
    <w:p w:rsidR="00FF44B5" w:rsidRPr="00FF44B5" w:rsidRDefault="00A30891">
      <w:pPr>
        <w:rPr>
          <w:rFonts w:ascii="Arial" w:hAnsi="Arial" w:cs="Arial"/>
          <w:b/>
          <w:bCs/>
          <w:color w:val="000000"/>
          <w:sz w:val="22"/>
          <w:szCs w:val="17"/>
        </w:rPr>
      </w:pPr>
      <w:r>
        <w:rPr>
          <w:rFonts w:ascii="Arial" w:hAnsi="Arial" w:cs="Arial"/>
          <w:color w:val="000000"/>
          <w:sz w:val="22"/>
          <w:szCs w:val="17"/>
        </w:rPr>
        <w:t xml:space="preserve">Normaalihinta </w:t>
      </w:r>
      <w:r w:rsidR="00E50A1A">
        <w:rPr>
          <w:rFonts w:ascii="Arial" w:hAnsi="Arial" w:cs="Arial"/>
          <w:color w:val="000000"/>
          <w:sz w:val="22"/>
          <w:szCs w:val="17"/>
        </w:rPr>
        <w:t>1900</w:t>
      </w:r>
      <w:r>
        <w:rPr>
          <w:rFonts w:ascii="Arial" w:hAnsi="Arial" w:cs="Arial"/>
          <w:color w:val="000000"/>
          <w:sz w:val="22"/>
          <w:szCs w:val="17"/>
        </w:rPr>
        <w:t xml:space="preserve"> euroa (+ alv </w:t>
      </w:r>
      <w:proofErr w:type="gramStart"/>
      <w:r>
        <w:rPr>
          <w:rFonts w:ascii="Arial" w:hAnsi="Arial" w:cs="Arial"/>
          <w:color w:val="000000"/>
          <w:sz w:val="22"/>
          <w:szCs w:val="17"/>
        </w:rPr>
        <w:t>2</w:t>
      </w:r>
      <w:r w:rsidR="006F628F">
        <w:rPr>
          <w:rFonts w:ascii="Arial" w:hAnsi="Arial" w:cs="Arial"/>
          <w:color w:val="000000"/>
          <w:sz w:val="22"/>
          <w:szCs w:val="17"/>
        </w:rPr>
        <w:t>4</w:t>
      </w:r>
      <w:r>
        <w:rPr>
          <w:rFonts w:ascii="Arial" w:hAnsi="Arial" w:cs="Arial"/>
          <w:color w:val="000000"/>
          <w:sz w:val="22"/>
          <w:szCs w:val="17"/>
        </w:rPr>
        <w:t>%</w:t>
      </w:r>
      <w:proofErr w:type="gramEnd"/>
      <w:r>
        <w:rPr>
          <w:rFonts w:ascii="Arial" w:hAnsi="Arial" w:cs="Arial"/>
          <w:color w:val="000000"/>
          <w:sz w:val="22"/>
          <w:szCs w:val="17"/>
        </w:rPr>
        <w:t>)</w:t>
      </w:r>
      <w:r>
        <w:rPr>
          <w:rFonts w:ascii="Arial" w:hAnsi="Arial" w:cs="Arial"/>
          <w:color w:val="000000"/>
          <w:sz w:val="22"/>
          <w:szCs w:val="17"/>
        </w:rPr>
        <w:br/>
        <w:t>jäseniltä 1</w:t>
      </w:r>
      <w:r w:rsidR="00E50A1A">
        <w:rPr>
          <w:rFonts w:ascii="Arial" w:hAnsi="Arial" w:cs="Arial"/>
          <w:color w:val="000000"/>
          <w:sz w:val="22"/>
          <w:szCs w:val="17"/>
        </w:rPr>
        <w:t>300</w:t>
      </w:r>
      <w:r>
        <w:rPr>
          <w:rFonts w:ascii="Arial" w:hAnsi="Arial" w:cs="Arial"/>
          <w:color w:val="000000"/>
          <w:sz w:val="22"/>
          <w:szCs w:val="17"/>
        </w:rPr>
        <w:t xml:space="preserve"> euroa (+ alv 2</w:t>
      </w:r>
      <w:r w:rsidR="006F628F">
        <w:rPr>
          <w:rFonts w:ascii="Arial" w:hAnsi="Arial" w:cs="Arial"/>
          <w:color w:val="000000"/>
          <w:sz w:val="22"/>
          <w:szCs w:val="17"/>
        </w:rPr>
        <w:t>4</w:t>
      </w:r>
      <w:r>
        <w:rPr>
          <w:rFonts w:ascii="Arial" w:hAnsi="Arial" w:cs="Arial"/>
          <w:color w:val="000000"/>
          <w:sz w:val="22"/>
          <w:szCs w:val="17"/>
        </w:rPr>
        <w:t>%)</w:t>
      </w:r>
      <w:r>
        <w:rPr>
          <w:rFonts w:ascii="Arial" w:hAnsi="Arial" w:cs="Arial"/>
          <w:color w:val="000000"/>
          <w:sz w:val="22"/>
          <w:szCs w:val="17"/>
        </w:rPr>
        <w:br/>
        <w:t xml:space="preserve">Osallistumismaksu laskutetaan </w:t>
      </w:r>
      <w:r w:rsidR="00E90D77">
        <w:rPr>
          <w:rFonts w:ascii="Arial" w:hAnsi="Arial" w:cs="Arial"/>
          <w:color w:val="000000"/>
          <w:sz w:val="22"/>
          <w:szCs w:val="17"/>
        </w:rPr>
        <w:t>jakson 2 jälkeen.</w:t>
      </w:r>
      <w:r>
        <w:rPr>
          <w:rFonts w:ascii="Arial" w:hAnsi="Arial" w:cs="Arial"/>
          <w:color w:val="000000"/>
          <w:sz w:val="22"/>
          <w:szCs w:val="17"/>
        </w:rPr>
        <w:br/>
      </w:r>
      <w:r>
        <w:rPr>
          <w:rFonts w:ascii="Arial" w:hAnsi="Arial" w:cs="Arial"/>
          <w:color w:val="000000"/>
          <w:sz w:val="22"/>
          <w:szCs w:val="17"/>
        </w:rPr>
        <w:br/>
        <w:t xml:space="preserve">Viimeisen ilmoittautumispäivän jälkeen perutuista kurssi-ilmoittautumisista perimme </w:t>
      </w:r>
      <w:proofErr w:type="gramStart"/>
      <w:r>
        <w:rPr>
          <w:rFonts w:ascii="Arial" w:hAnsi="Arial" w:cs="Arial"/>
          <w:color w:val="000000"/>
          <w:sz w:val="22"/>
          <w:szCs w:val="17"/>
        </w:rPr>
        <w:t>50%</w:t>
      </w:r>
      <w:proofErr w:type="gramEnd"/>
      <w:r>
        <w:rPr>
          <w:rFonts w:ascii="Arial" w:hAnsi="Arial" w:cs="Arial"/>
          <w:color w:val="000000"/>
          <w:sz w:val="22"/>
          <w:szCs w:val="17"/>
        </w:rPr>
        <w:t xml:space="preserve"> osallistumismaksusta. Kaksi päivää ennen tilaisuutta tai sen jälkeen perutuista kurssi-ilmoittautumisista perimme osallistumismaksun kokonaisuudessaan.</w:t>
      </w:r>
      <w:r>
        <w:rPr>
          <w:rFonts w:ascii="Arial" w:hAnsi="Arial" w:cs="Arial"/>
          <w:color w:val="000000"/>
          <w:sz w:val="22"/>
          <w:szCs w:val="17"/>
        </w:rPr>
        <w:br/>
      </w:r>
      <w:r>
        <w:rPr>
          <w:rFonts w:ascii="Arial" w:hAnsi="Arial" w:cs="Arial"/>
          <w:color w:val="000000"/>
          <w:sz w:val="22"/>
          <w:szCs w:val="17"/>
        </w:rPr>
        <w:br/>
      </w:r>
      <w:r w:rsidR="00FF44B5" w:rsidRPr="00FF44B5">
        <w:rPr>
          <w:rFonts w:ascii="Arial" w:hAnsi="Arial" w:cs="Arial"/>
          <w:b/>
          <w:bCs/>
          <w:color w:val="000000"/>
          <w:sz w:val="22"/>
          <w:szCs w:val="17"/>
        </w:rPr>
        <w:t>Ilmoittautuminen</w:t>
      </w:r>
    </w:p>
    <w:p w:rsidR="00FF44B5" w:rsidRDefault="00FF44B5">
      <w:pPr>
        <w:rPr>
          <w:rFonts w:ascii="Arial" w:hAnsi="Arial" w:cs="Arial"/>
          <w:color w:val="000000"/>
          <w:sz w:val="22"/>
          <w:szCs w:val="17"/>
        </w:rPr>
      </w:pPr>
      <w:r w:rsidRPr="00FF44B5">
        <w:rPr>
          <w:rFonts w:ascii="Arial" w:hAnsi="Arial" w:cs="Arial"/>
          <w:color w:val="000000"/>
          <w:sz w:val="22"/>
          <w:szCs w:val="17"/>
        </w:rPr>
        <w:t xml:space="preserve">HHJ-kursseille ilmoittaudutaan </w:t>
      </w:r>
      <w:hyperlink r:id="rId8" w:history="1">
        <w:r w:rsidR="001A6231" w:rsidRPr="00973B5B">
          <w:rPr>
            <w:rStyle w:val="Hyperlinkki"/>
            <w:rFonts w:ascii="Arial" w:hAnsi="Arial" w:cs="Arial"/>
            <w:sz w:val="22"/>
          </w:rPr>
          <w:t>HHJ-palvelujärjestelmän</w:t>
        </w:r>
      </w:hyperlink>
      <w:r w:rsidRPr="00FF44B5">
        <w:rPr>
          <w:rFonts w:ascii="Arial" w:hAnsi="Arial" w:cs="Arial"/>
          <w:color w:val="000000"/>
          <w:sz w:val="22"/>
          <w:szCs w:val="17"/>
        </w:rPr>
        <w:t xml:space="preserve"> kautta</w:t>
      </w:r>
      <w:r>
        <w:rPr>
          <w:rFonts w:ascii="Arial" w:hAnsi="Arial" w:cs="Arial"/>
          <w:color w:val="000000"/>
          <w:sz w:val="22"/>
          <w:szCs w:val="17"/>
        </w:rPr>
        <w:t xml:space="preserve"> osoitteessa </w:t>
      </w:r>
      <w:hyperlink r:id="rId9" w:history="1">
        <w:r w:rsidRPr="001E53A2">
          <w:rPr>
            <w:rStyle w:val="Hyperlinkki"/>
            <w:rFonts w:ascii="Arial" w:hAnsi="Arial" w:cs="Arial"/>
            <w:sz w:val="22"/>
            <w:szCs w:val="17"/>
          </w:rPr>
          <w:t>www.hhj.fi</w:t>
        </w:r>
      </w:hyperlink>
      <w:r w:rsidRPr="00FF44B5">
        <w:rPr>
          <w:rFonts w:ascii="Arial" w:hAnsi="Arial" w:cs="Arial"/>
          <w:color w:val="000000"/>
          <w:sz w:val="22"/>
          <w:szCs w:val="17"/>
        </w:rPr>
        <w:t>, johon pitää ensin rekisteröityä</w:t>
      </w:r>
      <w:r w:rsidR="008274E4">
        <w:rPr>
          <w:rFonts w:ascii="Arial" w:hAnsi="Arial" w:cs="Arial"/>
          <w:color w:val="000000"/>
          <w:sz w:val="22"/>
          <w:szCs w:val="17"/>
        </w:rPr>
        <w:t>. Kirjauduttuasi rekisteriin, syötä yhteys- ja laskutustietosi sekä vahvista tekemäsi muutokset klikkaamalla Päivitä-kohtaa. Tämän jälkeen voit ilmoittautua. Kun ilmoittautuminen on onnistunut, saat sähköpostiisi tiedon, että oletko hyväksytty kurssille vai oletko varalla (jonossa).</w:t>
      </w:r>
    </w:p>
    <w:p w:rsidR="00FF44B5" w:rsidRDefault="00FF44B5">
      <w:pPr>
        <w:rPr>
          <w:rFonts w:ascii="Arial" w:hAnsi="Arial" w:cs="Arial"/>
          <w:color w:val="000000"/>
          <w:sz w:val="22"/>
          <w:szCs w:val="17"/>
        </w:rPr>
      </w:pPr>
    </w:p>
    <w:p w:rsidR="00A30891" w:rsidRDefault="00A30891">
      <w:pPr>
        <w:rPr>
          <w:rFonts w:ascii="Arial" w:hAnsi="Arial" w:cs="Arial"/>
          <w:color w:val="000000"/>
          <w:sz w:val="22"/>
          <w:szCs w:val="17"/>
        </w:rPr>
      </w:pPr>
      <w:proofErr w:type="gramStart"/>
      <w:r>
        <w:rPr>
          <w:rFonts w:ascii="Arial" w:hAnsi="Arial" w:cs="Arial"/>
          <w:color w:val="000000"/>
          <w:sz w:val="22"/>
          <w:szCs w:val="17"/>
        </w:rPr>
        <w:t>Ilmoittautumiset viimeistään 7 vuorokautta ennen tilaisuutta.</w:t>
      </w:r>
      <w:proofErr w:type="gramEnd"/>
    </w:p>
    <w:p w:rsidR="00A30891" w:rsidRDefault="00A30891">
      <w:pPr>
        <w:rPr>
          <w:rFonts w:ascii="Arial" w:hAnsi="Arial" w:cs="Arial"/>
          <w:color w:val="000000"/>
          <w:sz w:val="22"/>
          <w:szCs w:val="17"/>
        </w:rPr>
      </w:pPr>
    </w:p>
    <w:p w:rsidR="00A30891" w:rsidRDefault="00A30891">
      <w:pPr>
        <w:pStyle w:val="Otsikko1"/>
        <w:rPr>
          <w:rFonts w:ascii="Arial" w:hAnsi="Arial" w:cs="Arial"/>
          <w:sz w:val="22"/>
        </w:rPr>
      </w:pPr>
      <w:r>
        <w:rPr>
          <w:rFonts w:ascii="Arial" w:hAnsi="Arial" w:cs="Arial"/>
          <w:sz w:val="22"/>
        </w:rPr>
        <w:t>Lisätietoja</w:t>
      </w:r>
    </w:p>
    <w:p w:rsidR="00A30891" w:rsidRDefault="00A30891">
      <w:pPr>
        <w:rPr>
          <w:rFonts w:ascii="Arial" w:hAnsi="Arial" w:cs="Arial"/>
          <w:b/>
          <w:bCs/>
          <w:color w:val="000000"/>
          <w:sz w:val="22"/>
          <w:szCs w:val="17"/>
        </w:rPr>
      </w:pPr>
    </w:p>
    <w:p w:rsidR="00A30891" w:rsidRDefault="00E90D77">
      <w:pPr>
        <w:rPr>
          <w:rFonts w:ascii="Arial" w:hAnsi="Arial" w:cs="Arial"/>
          <w:color w:val="000000"/>
          <w:sz w:val="22"/>
          <w:szCs w:val="17"/>
        </w:rPr>
      </w:pPr>
      <w:r>
        <w:rPr>
          <w:rFonts w:ascii="Arial" w:hAnsi="Arial" w:cs="Arial"/>
          <w:color w:val="000000"/>
          <w:sz w:val="22"/>
          <w:szCs w:val="17"/>
        </w:rPr>
        <w:t>Paula Ahokanto</w:t>
      </w:r>
      <w:r w:rsidR="00A30891">
        <w:rPr>
          <w:rFonts w:ascii="Arial" w:hAnsi="Arial" w:cs="Arial"/>
          <w:color w:val="000000"/>
          <w:sz w:val="22"/>
          <w:szCs w:val="17"/>
        </w:rPr>
        <w:br/>
      </w:r>
      <w:r>
        <w:rPr>
          <w:rFonts w:ascii="Arial" w:hAnsi="Arial" w:cs="Arial"/>
          <w:color w:val="000000"/>
          <w:sz w:val="22"/>
          <w:szCs w:val="17"/>
        </w:rPr>
        <w:t xml:space="preserve">Hämeen </w:t>
      </w:r>
      <w:r w:rsidR="00A30891">
        <w:rPr>
          <w:rFonts w:ascii="Arial" w:hAnsi="Arial" w:cs="Arial"/>
          <w:color w:val="000000"/>
          <w:sz w:val="22"/>
          <w:szCs w:val="17"/>
        </w:rPr>
        <w:t>kauppakamari</w:t>
      </w:r>
      <w:r w:rsidR="00A30891">
        <w:rPr>
          <w:rFonts w:ascii="Arial" w:hAnsi="Arial" w:cs="Arial"/>
          <w:color w:val="000000"/>
          <w:sz w:val="22"/>
          <w:szCs w:val="17"/>
        </w:rPr>
        <w:br/>
      </w:r>
      <w:proofErr w:type="spellStart"/>
      <w:r w:rsidRPr="00E90D77">
        <w:rPr>
          <w:rFonts w:ascii="Arial" w:hAnsi="Arial" w:cs="Arial"/>
          <w:sz w:val="22"/>
          <w:szCs w:val="17"/>
        </w:rPr>
        <w:t>paula.ahokanto</w:t>
      </w:r>
      <w:proofErr w:type="spellEnd"/>
      <w:r w:rsidRPr="00E90D77">
        <w:rPr>
          <w:rFonts w:ascii="Arial" w:hAnsi="Arial" w:cs="Arial"/>
          <w:sz w:val="22"/>
          <w:szCs w:val="17"/>
        </w:rPr>
        <w:t xml:space="preserve"> (at) hamechamber.fi</w:t>
      </w:r>
      <w:r w:rsidR="000E428A">
        <w:rPr>
          <w:rFonts w:ascii="Arial" w:hAnsi="Arial" w:cs="Arial"/>
          <w:color w:val="000000"/>
          <w:sz w:val="22"/>
          <w:szCs w:val="17"/>
        </w:rPr>
        <w:br/>
        <w:t>puh.</w:t>
      </w:r>
      <w:r>
        <w:rPr>
          <w:rFonts w:ascii="Arial" w:hAnsi="Arial" w:cs="Arial"/>
          <w:color w:val="000000"/>
          <w:sz w:val="22"/>
          <w:szCs w:val="17"/>
        </w:rPr>
        <w:t xml:space="preserve"> 040 4555 617</w:t>
      </w:r>
    </w:p>
    <w:sectPr w:rsidR="00A30891">
      <w:headerReference w:type="even" r:id="rId10"/>
      <w:headerReference w:type="default" r:id="rId11"/>
      <w:footerReference w:type="even" r:id="rId12"/>
      <w:footerReference w:type="default" r:id="rId13"/>
      <w:headerReference w:type="first" r:id="rId14"/>
      <w:footerReference w:type="first" r:id="rId15"/>
      <w:pgSz w:w="11906" w:h="16838"/>
      <w:pgMar w:top="902" w:right="1134" w:bottom="161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891" w:rsidRDefault="00A30891">
      <w:r>
        <w:separator/>
      </w:r>
    </w:p>
  </w:endnote>
  <w:endnote w:type="continuationSeparator" w:id="0">
    <w:p w:rsidR="00A30891" w:rsidRDefault="00A30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FF" w:rsidRDefault="002059FF">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891" w:rsidRDefault="00A30891">
    <w:pPr>
      <w:pStyle w:val="Alatunniste"/>
      <w:pBdr>
        <w:top w:val="single" w:sz="4" w:space="1" w:color="auto"/>
      </w:pBdr>
      <w:jc w:val="center"/>
      <w:rPr>
        <w:rFonts w:ascii="Arial" w:hAnsi="Arial" w:cs="Arial"/>
      </w:rPr>
    </w:pPr>
  </w:p>
  <w:p w:rsidR="00A30891" w:rsidRDefault="00A30891">
    <w:pPr>
      <w:pStyle w:val="Alatunniste"/>
      <w:jc w:val="center"/>
      <w:rPr>
        <w:rFonts w:ascii="Arial" w:hAnsi="Arial" w:cs="Arial"/>
      </w:rPr>
    </w:pPr>
    <w:r>
      <w:rPr>
        <w:rFonts w:ascii="Arial" w:hAnsi="Arial" w:cs="Arial"/>
      </w:rPr>
      <w:t xml:space="preserve">Sivu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21F92">
      <w:rPr>
        <w:rFonts w:ascii="Arial" w:hAnsi="Arial" w:cs="Arial"/>
        <w:noProof/>
      </w:rPr>
      <w:t>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A21F92">
      <w:rPr>
        <w:rFonts w:ascii="Arial" w:hAnsi="Arial" w:cs="Arial"/>
        <w:noProof/>
      </w:rPr>
      <w:t>2</w:t>
    </w:r>
    <w:r>
      <w:rPr>
        <w:rFonts w:ascii="Arial" w:hAnsi="Arial"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891" w:rsidRDefault="00A30891">
    <w:pPr>
      <w:pStyle w:val="Alatunniste"/>
      <w:pBdr>
        <w:top w:val="single" w:sz="4" w:space="1" w:color="auto"/>
      </w:pBdr>
      <w:jc w:val="center"/>
      <w:rPr>
        <w:rFonts w:ascii="Arial" w:hAnsi="Arial" w:cs="Arial"/>
      </w:rPr>
    </w:pPr>
  </w:p>
  <w:p w:rsidR="00A30891" w:rsidRDefault="00A30891">
    <w:pPr>
      <w:pStyle w:val="Alatunniste"/>
      <w:jc w:val="center"/>
    </w:pPr>
    <w:r>
      <w:rPr>
        <w:rFonts w:ascii="Arial" w:hAnsi="Arial" w:cs="Arial"/>
      </w:rPr>
      <w:t xml:space="preserve">Sivu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21F92">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A21F92">
      <w:rPr>
        <w:rFonts w:ascii="Arial" w:hAnsi="Arial" w:cs="Arial"/>
        <w:noProof/>
      </w:rPr>
      <w:t>2</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891" w:rsidRDefault="00A30891">
      <w:r>
        <w:separator/>
      </w:r>
    </w:p>
  </w:footnote>
  <w:footnote w:type="continuationSeparator" w:id="0">
    <w:p w:rsidR="00A30891" w:rsidRDefault="00A30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FF" w:rsidRDefault="002059FF">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891" w:rsidRDefault="00A30891">
    <w:pPr>
      <w:pStyle w:val="Yltunniste"/>
      <w:jc w:val="right"/>
      <w:rPr>
        <w:rFonts w:ascii="Arial" w:hAnsi="Arial" w:cs="Arial"/>
      </w:rPr>
    </w:pPr>
    <w:r>
      <w:rPr>
        <w:rFonts w:ascii="Arial" w:hAnsi="Arial" w:cs="Arial"/>
      </w:rPr>
      <w:t>HHJ-kurssin ohjelma</w:t>
    </w:r>
  </w:p>
  <w:p w:rsidR="00A30891" w:rsidRDefault="00A30891">
    <w:pPr>
      <w:pStyle w:val="Yltunniste"/>
      <w:pBdr>
        <w:bottom w:val="single" w:sz="4" w:space="1" w:color="auto"/>
      </w:pBdr>
      <w:jc w:val="right"/>
      <w:rPr>
        <w:rFonts w:ascii="Arial" w:hAnsi="Arial" w:cs="Arial"/>
      </w:rPr>
    </w:pPr>
  </w:p>
  <w:p w:rsidR="00A30891" w:rsidRDefault="00A30891">
    <w:pPr>
      <w:pStyle w:val="Yltunniste"/>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9FF" w:rsidRDefault="002059FF">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72D3A"/>
    <w:multiLevelType w:val="hybridMultilevel"/>
    <w:tmpl w:val="719611E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C9423A"/>
    <w:multiLevelType w:val="hybridMultilevel"/>
    <w:tmpl w:val="CBF4F6A4"/>
    <w:lvl w:ilvl="0" w:tplc="040B0001">
      <w:start w:val="1"/>
      <w:numFmt w:val="bullet"/>
      <w:lvlText w:val=""/>
      <w:lvlJc w:val="left"/>
      <w:pPr>
        <w:tabs>
          <w:tab w:val="num" w:pos="3328"/>
        </w:tabs>
        <w:ind w:left="3328" w:hanging="360"/>
      </w:pPr>
      <w:rPr>
        <w:rFonts w:ascii="Symbol" w:hAnsi="Symbol" w:hint="default"/>
      </w:rPr>
    </w:lvl>
    <w:lvl w:ilvl="1" w:tplc="040B0003" w:tentative="1">
      <w:start w:val="1"/>
      <w:numFmt w:val="bullet"/>
      <w:lvlText w:val="o"/>
      <w:lvlJc w:val="left"/>
      <w:pPr>
        <w:tabs>
          <w:tab w:val="num" w:pos="4048"/>
        </w:tabs>
        <w:ind w:left="4048" w:hanging="360"/>
      </w:pPr>
      <w:rPr>
        <w:rFonts w:ascii="Courier New" w:hAnsi="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abstractNum w:abstractNumId="2" w15:restartNumberingAfterBreak="0">
    <w:nsid w:val="342C3DFF"/>
    <w:multiLevelType w:val="hybridMultilevel"/>
    <w:tmpl w:val="1CE84640"/>
    <w:lvl w:ilvl="0" w:tplc="040B0001">
      <w:start w:val="1"/>
      <w:numFmt w:val="bullet"/>
      <w:lvlText w:val=""/>
      <w:lvlJc w:val="left"/>
      <w:pPr>
        <w:tabs>
          <w:tab w:val="num" w:pos="3328"/>
        </w:tabs>
        <w:ind w:left="3328" w:hanging="360"/>
      </w:pPr>
      <w:rPr>
        <w:rFonts w:ascii="Symbol" w:hAnsi="Symbol" w:hint="default"/>
      </w:rPr>
    </w:lvl>
    <w:lvl w:ilvl="1" w:tplc="040B0003" w:tentative="1">
      <w:start w:val="1"/>
      <w:numFmt w:val="bullet"/>
      <w:lvlText w:val="o"/>
      <w:lvlJc w:val="left"/>
      <w:pPr>
        <w:tabs>
          <w:tab w:val="num" w:pos="4048"/>
        </w:tabs>
        <w:ind w:left="4048" w:hanging="360"/>
      </w:pPr>
      <w:rPr>
        <w:rFonts w:ascii="Courier New" w:hAnsi="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abstractNum w:abstractNumId="3" w15:restartNumberingAfterBreak="0">
    <w:nsid w:val="3AC85C2E"/>
    <w:multiLevelType w:val="hybridMultilevel"/>
    <w:tmpl w:val="2EBC66BE"/>
    <w:lvl w:ilvl="0" w:tplc="040B0001">
      <w:start w:val="1"/>
      <w:numFmt w:val="bullet"/>
      <w:lvlText w:val=""/>
      <w:lvlJc w:val="left"/>
      <w:pPr>
        <w:tabs>
          <w:tab w:val="num" w:pos="3328"/>
        </w:tabs>
        <w:ind w:left="3328" w:hanging="360"/>
      </w:pPr>
      <w:rPr>
        <w:rFonts w:ascii="Symbol" w:hAnsi="Symbol" w:hint="default"/>
      </w:rPr>
    </w:lvl>
    <w:lvl w:ilvl="1" w:tplc="040B0003" w:tentative="1">
      <w:start w:val="1"/>
      <w:numFmt w:val="bullet"/>
      <w:lvlText w:val="o"/>
      <w:lvlJc w:val="left"/>
      <w:pPr>
        <w:tabs>
          <w:tab w:val="num" w:pos="4048"/>
        </w:tabs>
        <w:ind w:left="4048" w:hanging="360"/>
      </w:pPr>
      <w:rPr>
        <w:rFonts w:ascii="Courier New" w:hAnsi="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abstractNum w:abstractNumId="4" w15:restartNumberingAfterBreak="0">
    <w:nsid w:val="3B77788A"/>
    <w:multiLevelType w:val="hybridMultilevel"/>
    <w:tmpl w:val="1CE84640"/>
    <w:lvl w:ilvl="0" w:tplc="040B000B">
      <w:start w:val="1"/>
      <w:numFmt w:val="bullet"/>
      <w:lvlText w:val=""/>
      <w:lvlJc w:val="left"/>
      <w:pPr>
        <w:tabs>
          <w:tab w:val="num" w:pos="720"/>
        </w:tabs>
        <w:ind w:left="720" w:hanging="360"/>
      </w:pPr>
      <w:rPr>
        <w:rFonts w:ascii="Wingdings" w:hAnsi="Wingdings"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B34983"/>
    <w:multiLevelType w:val="hybridMultilevel"/>
    <w:tmpl w:val="E15647A8"/>
    <w:lvl w:ilvl="0" w:tplc="040B0001">
      <w:start w:val="1"/>
      <w:numFmt w:val="bullet"/>
      <w:lvlText w:val=""/>
      <w:lvlJc w:val="left"/>
      <w:pPr>
        <w:tabs>
          <w:tab w:val="num" w:pos="3328"/>
        </w:tabs>
        <w:ind w:left="3328" w:hanging="360"/>
      </w:pPr>
      <w:rPr>
        <w:rFonts w:ascii="Symbol" w:hAnsi="Symbol" w:hint="default"/>
      </w:rPr>
    </w:lvl>
    <w:lvl w:ilvl="1" w:tplc="040B0003" w:tentative="1">
      <w:start w:val="1"/>
      <w:numFmt w:val="bullet"/>
      <w:lvlText w:val="o"/>
      <w:lvlJc w:val="left"/>
      <w:pPr>
        <w:tabs>
          <w:tab w:val="num" w:pos="4048"/>
        </w:tabs>
        <w:ind w:left="4048" w:hanging="360"/>
      </w:pPr>
      <w:rPr>
        <w:rFonts w:ascii="Courier New" w:hAnsi="Courier New" w:hint="default"/>
      </w:rPr>
    </w:lvl>
    <w:lvl w:ilvl="2" w:tplc="040B0005" w:tentative="1">
      <w:start w:val="1"/>
      <w:numFmt w:val="bullet"/>
      <w:lvlText w:val=""/>
      <w:lvlJc w:val="left"/>
      <w:pPr>
        <w:tabs>
          <w:tab w:val="num" w:pos="4768"/>
        </w:tabs>
        <w:ind w:left="4768" w:hanging="360"/>
      </w:pPr>
      <w:rPr>
        <w:rFonts w:ascii="Wingdings" w:hAnsi="Wingdings" w:hint="default"/>
      </w:rPr>
    </w:lvl>
    <w:lvl w:ilvl="3" w:tplc="040B0001" w:tentative="1">
      <w:start w:val="1"/>
      <w:numFmt w:val="bullet"/>
      <w:lvlText w:val=""/>
      <w:lvlJc w:val="left"/>
      <w:pPr>
        <w:tabs>
          <w:tab w:val="num" w:pos="5488"/>
        </w:tabs>
        <w:ind w:left="5488" w:hanging="360"/>
      </w:pPr>
      <w:rPr>
        <w:rFonts w:ascii="Symbol" w:hAnsi="Symbol" w:hint="default"/>
      </w:rPr>
    </w:lvl>
    <w:lvl w:ilvl="4" w:tplc="040B0003" w:tentative="1">
      <w:start w:val="1"/>
      <w:numFmt w:val="bullet"/>
      <w:lvlText w:val="o"/>
      <w:lvlJc w:val="left"/>
      <w:pPr>
        <w:tabs>
          <w:tab w:val="num" w:pos="6208"/>
        </w:tabs>
        <w:ind w:left="6208" w:hanging="360"/>
      </w:pPr>
      <w:rPr>
        <w:rFonts w:ascii="Courier New" w:hAnsi="Courier New" w:hint="default"/>
      </w:rPr>
    </w:lvl>
    <w:lvl w:ilvl="5" w:tplc="040B0005" w:tentative="1">
      <w:start w:val="1"/>
      <w:numFmt w:val="bullet"/>
      <w:lvlText w:val=""/>
      <w:lvlJc w:val="left"/>
      <w:pPr>
        <w:tabs>
          <w:tab w:val="num" w:pos="6928"/>
        </w:tabs>
        <w:ind w:left="6928" w:hanging="360"/>
      </w:pPr>
      <w:rPr>
        <w:rFonts w:ascii="Wingdings" w:hAnsi="Wingdings" w:hint="default"/>
      </w:rPr>
    </w:lvl>
    <w:lvl w:ilvl="6" w:tplc="040B0001" w:tentative="1">
      <w:start w:val="1"/>
      <w:numFmt w:val="bullet"/>
      <w:lvlText w:val=""/>
      <w:lvlJc w:val="left"/>
      <w:pPr>
        <w:tabs>
          <w:tab w:val="num" w:pos="7648"/>
        </w:tabs>
        <w:ind w:left="7648" w:hanging="360"/>
      </w:pPr>
      <w:rPr>
        <w:rFonts w:ascii="Symbol" w:hAnsi="Symbol" w:hint="default"/>
      </w:rPr>
    </w:lvl>
    <w:lvl w:ilvl="7" w:tplc="040B0003" w:tentative="1">
      <w:start w:val="1"/>
      <w:numFmt w:val="bullet"/>
      <w:lvlText w:val="o"/>
      <w:lvlJc w:val="left"/>
      <w:pPr>
        <w:tabs>
          <w:tab w:val="num" w:pos="8368"/>
        </w:tabs>
        <w:ind w:left="8368" w:hanging="360"/>
      </w:pPr>
      <w:rPr>
        <w:rFonts w:ascii="Courier New" w:hAnsi="Courier New" w:hint="default"/>
      </w:rPr>
    </w:lvl>
    <w:lvl w:ilvl="8" w:tplc="040B0005" w:tentative="1">
      <w:start w:val="1"/>
      <w:numFmt w:val="bullet"/>
      <w:lvlText w:val=""/>
      <w:lvlJc w:val="left"/>
      <w:pPr>
        <w:tabs>
          <w:tab w:val="num" w:pos="9088"/>
        </w:tabs>
        <w:ind w:left="9088"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304"/>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41"/>
    <w:rsid w:val="000E428A"/>
    <w:rsid w:val="001969BE"/>
    <w:rsid w:val="001A6231"/>
    <w:rsid w:val="002059FF"/>
    <w:rsid w:val="00333741"/>
    <w:rsid w:val="00385F9B"/>
    <w:rsid w:val="00470AFA"/>
    <w:rsid w:val="00522D3B"/>
    <w:rsid w:val="00592BC4"/>
    <w:rsid w:val="005D0B63"/>
    <w:rsid w:val="0064449D"/>
    <w:rsid w:val="006F628F"/>
    <w:rsid w:val="00762172"/>
    <w:rsid w:val="008274E4"/>
    <w:rsid w:val="008B6CF1"/>
    <w:rsid w:val="009B11B8"/>
    <w:rsid w:val="009D79EF"/>
    <w:rsid w:val="00A160FF"/>
    <w:rsid w:val="00A21F92"/>
    <w:rsid w:val="00A30891"/>
    <w:rsid w:val="00AE55E2"/>
    <w:rsid w:val="00B511C4"/>
    <w:rsid w:val="00B625FF"/>
    <w:rsid w:val="00DC691C"/>
    <w:rsid w:val="00E50A1A"/>
    <w:rsid w:val="00E50FDD"/>
    <w:rsid w:val="00E70535"/>
    <w:rsid w:val="00E90D77"/>
    <w:rsid w:val="00FF44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sz w:val="24"/>
      <w:szCs w:val="24"/>
    </w:rPr>
  </w:style>
  <w:style w:type="paragraph" w:styleId="Otsikko1">
    <w:name w:val="heading 1"/>
    <w:basedOn w:val="Normaali"/>
    <w:next w:val="Normaali"/>
    <w:qFormat/>
    <w:pPr>
      <w:keepNext/>
      <w:outlineLvl w:val="0"/>
    </w:pPr>
    <w:rPr>
      <w:rFonts w:ascii="Verdana" w:hAnsi="Verdana"/>
      <w:b/>
      <w:bCs/>
      <w:color w:val="000000"/>
      <w:sz w:val="17"/>
      <w:szCs w:val="17"/>
    </w:rPr>
  </w:style>
  <w:style w:type="paragraph" w:styleId="Otsikko2">
    <w:name w:val="heading 2"/>
    <w:basedOn w:val="Normaali"/>
    <w:next w:val="Normaali"/>
    <w:qFormat/>
    <w:pPr>
      <w:keepNext/>
      <w:outlineLvl w:val="1"/>
    </w:pPr>
    <w:rPr>
      <w:rFonts w:ascii="Arial" w:hAnsi="Arial" w:cs="Arial"/>
      <w:b/>
      <w:bCs/>
      <w:color w:val="000000"/>
    </w:rPr>
  </w:style>
  <w:style w:type="paragraph" w:styleId="Otsikko3">
    <w:name w:val="heading 3"/>
    <w:basedOn w:val="Normaali"/>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Otsikko5">
    <w:name w:val="heading 5"/>
    <w:basedOn w:val="Normaali"/>
    <w:qFormat/>
    <w:pPr>
      <w:spacing w:before="100" w:beforeAutospacing="1" w:after="100" w:afterAutospacing="1"/>
      <w:outlineLvl w:val="4"/>
    </w:pPr>
    <w:rPr>
      <w:rFonts w:ascii="Arial Unicode MS" w:eastAsia="Arial Unicode MS" w:hAnsi="Arial Unicode MS" w:cs="Arial Unicode MS"/>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semiHidden/>
    <w:rPr>
      <w:color w:val="0000FF"/>
      <w:u w:val="single"/>
    </w:rPr>
  </w:style>
  <w:style w:type="paragraph" w:styleId="Otsikko">
    <w:name w:val="Title"/>
    <w:basedOn w:val="Normaali"/>
    <w:qFormat/>
    <w:pPr>
      <w:jc w:val="center"/>
    </w:pPr>
    <w:rPr>
      <w:rFonts w:ascii="Arial" w:hAnsi="Arial" w:cs="Arial"/>
      <w:b/>
      <w:bCs/>
      <w:color w:val="000000"/>
      <w:sz w:val="32"/>
    </w:rPr>
  </w:style>
  <w:style w:type="character" w:styleId="AvattuHyperlinkki">
    <w:name w:val="FollowedHyperlink"/>
    <w:basedOn w:val="Kappaleenoletusfontti"/>
    <w:semiHidden/>
    <w:rPr>
      <w:color w:val="800080"/>
      <w:u w:val="single"/>
    </w:rPr>
  </w:style>
  <w:style w:type="paragraph" w:styleId="Yltunniste">
    <w:name w:val="header"/>
    <w:basedOn w:val="Normaali"/>
    <w:semiHidden/>
    <w:pPr>
      <w:tabs>
        <w:tab w:val="center" w:pos="4819"/>
        <w:tab w:val="right" w:pos="9638"/>
      </w:tabs>
    </w:pPr>
  </w:style>
  <w:style w:type="paragraph" w:styleId="Alatunniste">
    <w:name w:val="footer"/>
    <w:basedOn w:val="Normaali"/>
    <w:semiHidden/>
    <w:pPr>
      <w:tabs>
        <w:tab w:val="center" w:pos="4819"/>
        <w:tab w:val="right" w:pos="9638"/>
      </w:tabs>
    </w:pPr>
  </w:style>
  <w:style w:type="paragraph" w:styleId="Seliteteksti">
    <w:name w:val="Balloon Text"/>
    <w:basedOn w:val="Normaali"/>
    <w:link w:val="SelitetekstiChar"/>
    <w:uiPriority w:val="99"/>
    <w:semiHidden/>
    <w:unhideWhenUsed/>
    <w:rsid w:val="00A30891"/>
    <w:rPr>
      <w:rFonts w:ascii="Tahoma" w:hAnsi="Tahoma" w:cs="Tahoma"/>
      <w:sz w:val="16"/>
      <w:szCs w:val="16"/>
    </w:rPr>
  </w:style>
  <w:style w:type="character" w:customStyle="1" w:styleId="SelitetekstiChar">
    <w:name w:val="Seliteteksti Char"/>
    <w:basedOn w:val="Kappaleenoletusfontti"/>
    <w:link w:val="Seliteteksti"/>
    <w:uiPriority w:val="99"/>
    <w:semiHidden/>
    <w:rsid w:val="00A308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HJ-palveluj&#228;rjestelm&#228;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hj.fi" TargetMode="External"/><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3089</Characters>
  <Application>Microsoft Office Word</Application>
  <DocSecurity>0</DocSecurity>
  <Lines>25</Lines>
  <Paragraphs>6</Paragraphs>
  <ScaleCrop>false</ScaleCrop>
  <HeadingPairs>
    <vt:vector size="2" baseType="variant">
      <vt:variant>
        <vt:lpstr>Otsikko</vt:lpstr>
      </vt:variant>
      <vt:variant>
        <vt:i4>1</vt:i4>
      </vt:variant>
    </vt:vector>
  </HeadingPairs>
  <TitlesOfParts>
    <vt:vector size="1" baseType="lpstr">
      <vt:lpstr/>
    </vt:vector>
  </TitlesOfParts>
  <LinksUpToDate>false</LinksUpToDate>
  <CharactersWithSpaces>3451</CharactersWithSpaces>
  <SharedDoc>false</SharedDoc>
  <HLinks>
    <vt:vector size="12" baseType="variant">
      <vt:variant>
        <vt:i4>2949211</vt:i4>
      </vt:variant>
      <vt:variant>
        <vt:i4>0</vt:i4>
      </vt:variant>
      <vt:variant>
        <vt:i4>0</vt:i4>
      </vt:variant>
      <vt:variant>
        <vt:i4>5</vt:i4>
      </vt:variant>
      <vt:variant>
        <vt:lpwstr>mailto:juha.koski@chamber.fi</vt:lpwstr>
      </vt:variant>
      <vt:variant>
        <vt:lpwstr/>
      </vt:variant>
      <vt:variant>
        <vt:i4>8192012</vt:i4>
      </vt:variant>
      <vt:variant>
        <vt:i4>1024</vt:i4>
      </vt:variant>
      <vt:variant>
        <vt:i4>1025</vt:i4>
      </vt:variant>
      <vt:variant>
        <vt:i4>1</vt:i4>
      </vt:variant>
      <vt:variant>
        <vt:lpwstr>..\..\..\..\Toimisto\Kuvat\Logot\HHJ-logot\hhj-logo_r.jpg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2015-06-22T07:12:00Z</dcterms:created>
  <dcterms:modified xsi:type="dcterms:W3CDTF">2015-08-11T10:21:00Z</dcterms:modified>
</cp:coreProperties>
</file>